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719D9" w14:textId="6154FF1A" w:rsidR="00DF3392" w:rsidRDefault="00E076DB" w:rsidP="00046E24">
      <w:pPr>
        <w:rPr>
          <w:rFonts w:ascii="Arial" w:eastAsia="Times New Roman" w:hAnsi="Arial" w:cs="Arial"/>
          <w:b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en-GB"/>
        </w:rPr>
        <w:t xml:space="preserve">           </w:t>
      </w:r>
      <w:r w:rsidR="00C01AE5">
        <w:rPr>
          <w:rFonts w:ascii="Arial" w:eastAsia="Times New Roman" w:hAnsi="Arial" w:cs="Arial"/>
          <w:b/>
          <w:lang w:eastAsia="en-GB"/>
        </w:rPr>
        <w:t xml:space="preserve">                               </w:t>
      </w:r>
    </w:p>
    <w:tbl>
      <w:tblPr>
        <w:tblStyle w:val="TableGrid"/>
        <w:tblW w:w="10242" w:type="dxa"/>
        <w:tblInd w:w="-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3"/>
        <w:gridCol w:w="5439"/>
      </w:tblGrid>
      <w:tr w:rsidR="00DF3392" w:rsidRPr="00DF3392" w14:paraId="6C7CF5A8" w14:textId="77777777" w:rsidTr="00DF3392">
        <w:trPr>
          <w:trHeight w:val="1740"/>
        </w:trPr>
        <w:tc>
          <w:tcPr>
            <w:tcW w:w="4803" w:type="dxa"/>
          </w:tcPr>
          <w:p w14:paraId="22C77B64" w14:textId="754F264B" w:rsidR="00DF3392" w:rsidRPr="00DF3392" w:rsidRDefault="00CB4237" w:rsidP="00DF3392">
            <w:pPr>
              <w:keepNext/>
              <w:spacing w:before="240" w:after="60"/>
              <w:outlineLvl w:val="0"/>
              <w:rPr>
                <w:rFonts w:ascii="Arial" w:eastAsia="Times New Roman" w:hAnsi="Arial" w:cs="Arial"/>
                <w:b/>
                <w:bCs/>
                <w:spacing w:val="5"/>
                <w:kern w:val="28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pacing w:val="5"/>
                <w:kern w:val="28"/>
                <w:lang w:eastAsia="x-none"/>
              </w:rPr>
              <w:t xml:space="preserve">                     </w:t>
            </w:r>
          </w:p>
        </w:tc>
        <w:tc>
          <w:tcPr>
            <w:tcW w:w="5439" w:type="dxa"/>
          </w:tcPr>
          <w:p w14:paraId="59D571D6" w14:textId="77777777" w:rsidR="00DF3392" w:rsidRPr="00DF3392" w:rsidRDefault="00DF3392" w:rsidP="00CB4237">
            <w:pPr>
              <w:keepNext/>
              <w:spacing w:before="240" w:after="60"/>
              <w:jc w:val="both"/>
              <w:outlineLvl w:val="0"/>
              <w:rPr>
                <w:rFonts w:ascii="Arial" w:eastAsia="Times New Roman" w:hAnsi="Arial" w:cs="Arial"/>
                <w:b/>
                <w:bCs/>
                <w:spacing w:val="5"/>
                <w:kern w:val="28"/>
                <w:lang w:eastAsia="x-none"/>
              </w:rPr>
            </w:pPr>
            <w:r w:rsidRPr="00DF3392">
              <w:rPr>
                <w:rFonts w:ascii="Calibri Light" w:eastAsia="Times New Roman" w:hAnsi="Calibri Light"/>
                <w:b/>
                <w:bCs/>
                <w:noProof/>
                <w:kern w:val="32"/>
                <w:sz w:val="32"/>
                <w:szCs w:val="32"/>
                <w:lang w:eastAsia="en-GB"/>
              </w:rPr>
              <w:drawing>
                <wp:inline distT="0" distB="0" distL="0" distR="0" wp14:anchorId="75042678" wp14:editId="611A8DC8">
                  <wp:extent cx="2998270" cy="843280"/>
                  <wp:effectExtent l="0" t="0" r="0" b="0"/>
                  <wp:docPr id="2" name="Picture 2" descr="https://ccchislehurst.sharepoint.com/CCC%20Documents/Publicity/Logos%20and%20Branding/CCC%20Logo%20(Green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cchislehurst.sharepoint.com/CCC%20Documents/Publicity/Logos%20and%20Branding/CCC%20Logo%20(Green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019" cy="896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704A56" w14:textId="2092AFB9" w:rsidR="00D06B47" w:rsidRDefault="004C7620" w:rsidP="00107F78">
      <w:pPr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4C7620">
        <w:rPr>
          <w:rFonts w:ascii="Arial" w:eastAsia="Times New Roman" w:hAnsi="Arial" w:cs="Arial"/>
          <w:b/>
          <w:sz w:val="32"/>
          <w:szCs w:val="32"/>
          <w:lang w:eastAsia="en-GB"/>
        </w:rPr>
        <w:t>Activity Risk Assessment</w:t>
      </w:r>
    </w:p>
    <w:p w14:paraId="366C1111" w14:textId="77777777" w:rsidR="00107F78" w:rsidRDefault="00107F78" w:rsidP="00107F78">
      <w:pPr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14:paraId="208BC294" w14:textId="6829C69B" w:rsidR="00D06B47" w:rsidRPr="008433A8" w:rsidRDefault="00D06B47" w:rsidP="00D06B47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8433A8">
        <w:rPr>
          <w:rFonts w:ascii="Arial" w:eastAsia="Times New Roman" w:hAnsi="Arial" w:cs="Arial"/>
          <w:sz w:val="24"/>
          <w:szCs w:val="24"/>
          <w:lang w:eastAsia="en-GB"/>
        </w:rPr>
        <w:t xml:space="preserve">The PCC welcome all </w:t>
      </w:r>
      <w:r w:rsidR="00433A43" w:rsidRPr="008433A8">
        <w:rPr>
          <w:rFonts w:ascii="Arial" w:eastAsia="Times New Roman" w:hAnsi="Arial" w:cs="Arial"/>
          <w:sz w:val="24"/>
          <w:szCs w:val="24"/>
          <w:lang w:eastAsia="en-GB"/>
        </w:rPr>
        <w:t>activities</w:t>
      </w:r>
      <w:r w:rsidRPr="008433A8">
        <w:rPr>
          <w:rFonts w:ascii="Arial" w:eastAsia="Times New Roman" w:hAnsi="Arial" w:cs="Arial"/>
          <w:sz w:val="24"/>
          <w:szCs w:val="24"/>
          <w:lang w:eastAsia="en-GB"/>
        </w:rPr>
        <w:t xml:space="preserve"> taking place in the building but are aware that there may be potential risks for those taking part. The </w:t>
      </w:r>
      <w:r w:rsidR="00433A43" w:rsidRPr="008433A8">
        <w:rPr>
          <w:rFonts w:ascii="Arial" w:eastAsia="Times New Roman" w:hAnsi="Arial" w:cs="Arial"/>
          <w:sz w:val="24"/>
          <w:szCs w:val="24"/>
          <w:lang w:eastAsia="en-GB"/>
        </w:rPr>
        <w:t>National</w:t>
      </w:r>
      <w:r w:rsidRPr="008433A8">
        <w:rPr>
          <w:rFonts w:ascii="Arial" w:eastAsia="Times New Roman" w:hAnsi="Arial" w:cs="Arial"/>
          <w:sz w:val="24"/>
          <w:szCs w:val="24"/>
          <w:lang w:eastAsia="en-GB"/>
        </w:rPr>
        <w:t xml:space="preserve"> Safeguarding team require us to </w:t>
      </w:r>
      <w:r w:rsidR="00433A43" w:rsidRPr="008433A8">
        <w:rPr>
          <w:rFonts w:ascii="Arial" w:eastAsia="Times New Roman" w:hAnsi="Arial" w:cs="Arial"/>
          <w:sz w:val="24"/>
          <w:szCs w:val="24"/>
          <w:lang w:eastAsia="en-GB"/>
        </w:rPr>
        <w:t>undertake</w:t>
      </w:r>
      <w:r w:rsidRPr="008433A8">
        <w:rPr>
          <w:rFonts w:ascii="Arial" w:eastAsia="Times New Roman" w:hAnsi="Arial" w:cs="Arial"/>
          <w:sz w:val="24"/>
          <w:szCs w:val="24"/>
          <w:lang w:eastAsia="en-GB"/>
        </w:rPr>
        <w:t xml:space="preserve"> a simple risk assessment for each </w:t>
      </w:r>
      <w:r w:rsidR="00433A43" w:rsidRPr="008433A8">
        <w:rPr>
          <w:rFonts w:ascii="Arial" w:eastAsia="Times New Roman" w:hAnsi="Arial" w:cs="Arial"/>
          <w:sz w:val="24"/>
          <w:szCs w:val="24"/>
          <w:lang w:eastAsia="en-GB"/>
        </w:rPr>
        <w:t>activity</w:t>
      </w:r>
      <w:r w:rsidRPr="008433A8">
        <w:rPr>
          <w:rFonts w:ascii="Arial" w:eastAsia="Times New Roman" w:hAnsi="Arial" w:cs="Arial"/>
          <w:sz w:val="24"/>
          <w:szCs w:val="24"/>
          <w:lang w:eastAsia="en-GB"/>
        </w:rPr>
        <w:t xml:space="preserve"> that takes place in the building</w:t>
      </w:r>
      <w:r w:rsidR="00433A43" w:rsidRPr="008433A8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237C2D" w:rsidRPr="008433A8">
        <w:rPr>
          <w:rFonts w:ascii="Arial" w:eastAsia="Times New Roman" w:hAnsi="Arial" w:cs="Arial"/>
          <w:sz w:val="24"/>
          <w:szCs w:val="24"/>
          <w:lang w:eastAsia="en-GB"/>
        </w:rPr>
        <w:t>Thank</w:t>
      </w:r>
      <w:r w:rsidR="00107F78" w:rsidRPr="008433A8">
        <w:rPr>
          <w:rFonts w:ascii="Arial" w:eastAsia="Times New Roman" w:hAnsi="Arial" w:cs="Arial"/>
          <w:sz w:val="24"/>
          <w:szCs w:val="24"/>
          <w:lang w:eastAsia="en-GB"/>
        </w:rPr>
        <w:t xml:space="preserve"> you taking the time to complete this</w:t>
      </w:r>
      <w:r w:rsidR="00237C2D" w:rsidRPr="008433A8">
        <w:rPr>
          <w:rFonts w:ascii="Arial" w:eastAsia="Times New Roman" w:hAnsi="Arial" w:cs="Arial"/>
          <w:sz w:val="24"/>
          <w:szCs w:val="24"/>
          <w:lang w:eastAsia="en-GB"/>
        </w:rPr>
        <w:t>. It will be kept safely in the church office and reviewed annually.</w:t>
      </w:r>
    </w:p>
    <w:p w14:paraId="6AC576E8" w14:textId="77777777" w:rsidR="00107F78" w:rsidRPr="008433A8" w:rsidRDefault="00107F78" w:rsidP="00D06B47">
      <w:pPr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3414"/>
        <w:gridCol w:w="3958"/>
        <w:gridCol w:w="3260"/>
        <w:gridCol w:w="2693"/>
        <w:gridCol w:w="1843"/>
      </w:tblGrid>
      <w:tr w:rsidR="00237C2D" w:rsidRPr="008433A8" w14:paraId="5C1A7BF3" w14:textId="77777777" w:rsidTr="001D513C">
        <w:tc>
          <w:tcPr>
            <w:tcW w:w="7372" w:type="dxa"/>
            <w:gridSpan w:val="2"/>
          </w:tcPr>
          <w:p w14:paraId="662106DB" w14:textId="77777777" w:rsidR="00237C2D" w:rsidRPr="008433A8" w:rsidRDefault="00237C2D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Activity:</w:t>
            </w:r>
          </w:p>
          <w:p w14:paraId="7700E1FA" w14:textId="42F257D9" w:rsidR="003357DB" w:rsidRPr="008433A8" w:rsidRDefault="003357DB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796" w:type="dxa"/>
            <w:gridSpan w:val="3"/>
          </w:tcPr>
          <w:p w14:paraId="6F744F7E" w14:textId="5EE0BA05" w:rsidR="00237C2D" w:rsidRPr="008433A8" w:rsidRDefault="00237C2D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Location:</w:t>
            </w:r>
          </w:p>
        </w:tc>
      </w:tr>
      <w:tr w:rsidR="00AE0A38" w:rsidRPr="008433A8" w14:paraId="02F2AE06" w14:textId="77777777" w:rsidTr="001D513C">
        <w:tc>
          <w:tcPr>
            <w:tcW w:w="7372" w:type="dxa"/>
            <w:gridSpan w:val="2"/>
          </w:tcPr>
          <w:p w14:paraId="51C95DAD" w14:textId="77777777" w:rsidR="00AE0A38" w:rsidRPr="008433A8" w:rsidRDefault="00AE0A38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leader with responsibility:</w:t>
            </w:r>
          </w:p>
          <w:p w14:paraId="6F5ACF8D" w14:textId="1C10F666" w:rsidR="003357DB" w:rsidRPr="008433A8" w:rsidRDefault="003357DB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796" w:type="dxa"/>
            <w:gridSpan w:val="3"/>
          </w:tcPr>
          <w:p w14:paraId="7483E4EF" w14:textId="4EF1E661" w:rsidR="00AE0A38" w:rsidRPr="008433A8" w:rsidRDefault="00AE0A38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first risk assessment:</w:t>
            </w:r>
          </w:p>
        </w:tc>
      </w:tr>
      <w:tr w:rsidR="00DE0416" w:rsidRPr="008433A8" w14:paraId="5AE2599E" w14:textId="77777777" w:rsidTr="001D513C">
        <w:tc>
          <w:tcPr>
            <w:tcW w:w="7372" w:type="dxa"/>
            <w:gridSpan w:val="2"/>
          </w:tcPr>
          <w:p w14:paraId="3E6BCD1F" w14:textId="09C96F1C" w:rsidR="00DE0416" w:rsidRPr="008433A8" w:rsidRDefault="00DE0416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 and frequency of activity:</w:t>
            </w:r>
          </w:p>
        </w:tc>
        <w:tc>
          <w:tcPr>
            <w:tcW w:w="7796" w:type="dxa"/>
            <w:gridSpan w:val="3"/>
          </w:tcPr>
          <w:p w14:paraId="6FF3110F" w14:textId="44774951" w:rsidR="00DE0416" w:rsidRPr="008433A8" w:rsidRDefault="00DE0416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to be reviewed:</w:t>
            </w:r>
          </w:p>
        </w:tc>
      </w:tr>
      <w:tr w:rsidR="00DB6F92" w:rsidRPr="008433A8" w14:paraId="50553F05" w14:textId="77777777" w:rsidTr="00246676">
        <w:tc>
          <w:tcPr>
            <w:tcW w:w="15168" w:type="dxa"/>
            <w:gridSpan w:val="5"/>
          </w:tcPr>
          <w:p w14:paraId="0FE7F2AB" w14:textId="3F704987" w:rsidR="00DB6F92" w:rsidRPr="008433A8" w:rsidRDefault="00DB6F92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Potential risks may include: </w:t>
            </w:r>
            <w:r w:rsidR="00DE425F"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Working</w:t>
            </w:r>
            <w:r w:rsidR="0092313D"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alone, Working at heights, Using hazardous equipment, food preparation, </w:t>
            </w:r>
            <w:r w:rsidR="00DE425F"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manual handling, Cash handling, fireworks, large crowds, bouncy castles.</w:t>
            </w:r>
          </w:p>
        </w:tc>
      </w:tr>
      <w:tr w:rsidR="00D06B47" w:rsidRPr="008433A8" w14:paraId="34C9F04E" w14:textId="77777777" w:rsidTr="001D513C">
        <w:tc>
          <w:tcPr>
            <w:tcW w:w="3414" w:type="dxa"/>
          </w:tcPr>
          <w:p w14:paraId="3894F544" w14:textId="3EEDD8DB" w:rsidR="00D06B47" w:rsidRPr="008433A8" w:rsidRDefault="00743D02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What are the hazards for the event/ activity?</w:t>
            </w:r>
          </w:p>
        </w:tc>
        <w:tc>
          <w:tcPr>
            <w:tcW w:w="3958" w:type="dxa"/>
          </w:tcPr>
          <w:p w14:paraId="4591F6A3" w14:textId="222100B2" w:rsidR="00D06B47" w:rsidRPr="008433A8" w:rsidRDefault="00743D02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Who might be harmed </w:t>
            </w:r>
            <w:r w:rsidR="00661F83"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 how?</w:t>
            </w:r>
          </w:p>
        </w:tc>
        <w:tc>
          <w:tcPr>
            <w:tcW w:w="3260" w:type="dxa"/>
          </w:tcPr>
          <w:p w14:paraId="0BAFA941" w14:textId="0ABA97BF" w:rsidR="00D06B47" w:rsidRPr="008433A8" w:rsidRDefault="00D73857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What are you already doing to keep people safe?</w:t>
            </w:r>
          </w:p>
        </w:tc>
        <w:tc>
          <w:tcPr>
            <w:tcW w:w="2693" w:type="dxa"/>
          </w:tcPr>
          <w:p w14:paraId="6CFCD483" w14:textId="5B30FAC4" w:rsidR="00D06B47" w:rsidRPr="008433A8" w:rsidRDefault="00A85EE5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What else might you need to consider?</w:t>
            </w:r>
          </w:p>
        </w:tc>
        <w:tc>
          <w:tcPr>
            <w:tcW w:w="1843" w:type="dxa"/>
          </w:tcPr>
          <w:p w14:paraId="3A71A4BE" w14:textId="0DC6FEA5" w:rsidR="00D06B47" w:rsidRPr="008433A8" w:rsidRDefault="00A85EE5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Action to be taken</w:t>
            </w:r>
            <w:r w:rsidR="003567DF"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 if any</w:t>
            </w:r>
          </w:p>
        </w:tc>
      </w:tr>
      <w:tr w:rsidR="00D06B47" w:rsidRPr="008433A8" w14:paraId="0025B74B" w14:textId="77777777" w:rsidTr="001D513C">
        <w:tc>
          <w:tcPr>
            <w:tcW w:w="3414" w:type="dxa"/>
          </w:tcPr>
          <w:p w14:paraId="45E27D64" w14:textId="77777777" w:rsidR="00D06B47" w:rsidRDefault="00181405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</w:t>
            </w:r>
          </w:p>
          <w:p w14:paraId="4214ADAA" w14:textId="1EF55C4B" w:rsidR="008433A8" w:rsidRPr="008433A8" w:rsidRDefault="008433A8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958" w:type="dxa"/>
          </w:tcPr>
          <w:p w14:paraId="2E57179E" w14:textId="77777777" w:rsidR="00D06B47" w:rsidRPr="008433A8" w:rsidRDefault="00D06B47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14:paraId="5E31DF77" w14:textId="77777777" w:rsidR="00D06B47" w:rsidRPr="008433A8" w:rsidRDefault="00D06B47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3A56B49E" w14:textId="77777777" w:rsidR="00D06B47" w:rsidRPr="008433A8" w:rsidRDefault="00D06B47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14:paraId="2B5BE9D1" w14:textId="77777777" w:rsidR="00D06B47" w:rsidRPr="008433A8" w:rsidRDefault="00D06B47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D06B47" w:rsidRPr="008433A8" w14:paraId="10A49DCE" w14:textId="77777777" w:rsidTr="001D513C">
        <w:tc>
          <w:tcPr>
            <w:tcW w:w="3414" w:type="dxa"/>
          </w:tcPr>
          <w:p w14:paraId="6DF74774" w14:textId="77777777" w:rsidR="00D06B47" w:rsidRDefault="00181405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2.</w:t>
            </w:r>
          </w:p>
          <w:p w14:paraId="41F56CD9" w14:textId="1CF13E7F" w:rsidR="008433A8" w:rsidRPr="008433A8" w:rsidRDefault="008433A8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958" w:type="dxa"/>
          </w:tcPr>
          <w:p w14:paraId="7F5D87F0" w14:textId="77777777" w:rsidR="00D06B47" w:rsidRPr="008433A8" w:rsidRDefault="00D06B47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14:paraId="4234F8E0" w14:textId="77777777" w:rsidR="00D06B47" w:rsidRPr="008433A8" w:rsidRDefault="00D06B47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053C786E" w14:textId="77777777" w:rsidR="00D06B47" w:rsidRPr="008433A8" w:rsidRDefault="00D06B47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14:paraId="7BE4B946" w14:textId="77777777" w:rsidR="00D06B47" w:rsidRPr="008433A8" w:rsidRDefault="00D06B47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81405" w:rsidRPr="008433A8" w14:paraId="349E5184" w14:textId="77777777" w:rsidTr="001D513C">
        <w:tc>
          <w:tcPr>
            <w:tcW w:w="3414" w:type="dxa"/>
          </w:tcPr>
          <w:p w14:paraId="56FF3D9D" w14:textId="77777777" w:rsidR="00181405" w:rsidRDefault="00181405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3.</w:t>
            </w:r>
          </w:p>
          <w:p w14:paraId="4BB15807" w14:textId="427D2B9F" w:rsidR="008433A8" w:rsidRPr="008433A8" w:rsidRDefault="008433A8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958" w:type="dxa"/>
          </w:tcPr>
          <w:p w14:paraId="6D8AD1A4" w14:textId="77777777" w:rsidR="00181405" w:rsidRPr="008433A8" w:rsidRDefault="00181405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14:paraId="01997D43" w14:textId="77777777" w:rsidR="00181405" w:rsidRPr="008433A8" w:rsidRDefault="00181405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78673067" w14:textId="77777777" w:rsidR="00181405" w:rsidRPr="008433A8" w:rsidRDefault="00181405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14:paraId="29B8E10C" w14:textId="77777777" w:rsidR="00181405" w:rsidRPr="008433A8" w:rsidRDefault="00181405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81405" w:rsidRPr="008433A8" w14:paraId="4B6B3C97" w14:textId="77777777" w:rsidTr="001D513C">
        <w:tc>
          <w:tcPr>
            <w:tcW w:w="3414" w:type="dxa"/>
          </w:tcPr>
          <w:p w14:paraId="21B8A9A8" w14:textId="77777777" w:rsidR="00181405" w:rsidRDefault="00181405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4.</w:t>
            </w:r>
          </w:p>
          <w:p w14:paraId="374558AE" w14:textId="18EB9B7C" w:rsidR="008433A8" w:rsidRPr="008433A8" w:rsidRDefault="008433A8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958" w:type="dxa"/>
          </w:tcPr>
          <w:p w14:paraId="7A67E113" w14:textId="77777777" w:rsidR="00181405" w:rsidRPr="008433A8" w:rsidRDefault="00181405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14:paraId="7E329C3F" w14:textId="77777777" w:rsidR="00181405" w:rsidRPr="008433A8" w:rsidRDefault="00181405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76A110F3" w14:textId="77777777" w:rsidR="00181405" w:rsidRPr="008433A8" w:rsidRDefault="00181405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14:paraId="1C14220E" w14:textId="77777777" w:rsidR="00181405" w:rsidRPr="008433A8" w:rsidRDefault="00181405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26675" w:rsidRPr="008433A8" w14:paraId="358951A9" w14:textId="77777777" w:rsidTr="004C59EE">
        <w:tc>
          <w:tcPr>
            <w:tcW w:w="3414" w:type="dxa"/>
          </w:tcPr>
          <w:p w14:paraId="364203ED" w14:textId="26BAC8C9" w:rsidR="00C26675" w:rsidRPr="008433A8" w:rsidRDefault="00C26675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Other factors to consider:</w:t>
            </w:r>
          </w:p>
        </w:tc>
        <w:tc>
          <w:tcPr>
            <w:tcW w:w="11754" w:type="dxa"/>
            <w:gridSpan w:val="4"/>
          </w:tcPr>
          <w:p w14:paraId="3D495A8B" w14:textId="77777777" w:rsidR="00C26675" w:rsidRPr="008433A8" w:rsidRDefault="00C26675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EF7050C" w14:textId="42234BF4" w:rsidR="00C04A8B" w:rsidRPr="008433A8" w:rsidRDefault="00C04A8B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04A8B" w:rsidRPr="008433A8" w14:paraId="165CDF3E" w14:textId="77777777" w:rsidTr="001D513C">
        <w:tc>
          <w:tcPr>
            <w:tcW w:w="3414" w:type="dxa"/>
          </w:tcPr>
          <w:p w14:paraId="3E8FC9EC" w14:textId="5AF17D49" w:rsidR="00C04A8B" w:rsidRPr="008433A8" w:rsidRDefault="00C04A8B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Signed: </w:t>
            </w:r>
          </w:p>
        </w:tc>
        <w:tc>
          <w:tcPr>
            <w:tcW w:w="3958" w:type="dxa"/>
          </w:tcPr>
          <w:p w14:paraId="2D4235FB" w14:textId="77777777" w:rsidR="00C04A8B" w:rsidRPr="008433A8" w:rsidRDefault="00C04A8B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796" w:type="dxa"/>
            <w:gridSpan w:val="3"/>
          </w:tcPr>
          <w:p w14:paraId="26B8B0A1" w14:textId="2F828C0C" w:rsidR="00C04A8B" w:rsidRPr="008433A8" w:rsidRDefault="00C04A8B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Date:</w:t>
            </w:r>
          </w:p>
        </w:tc>
      </w:tr>
      <w:tr w:rsidR="00C04A8B" w:rsidRPr="008433A8" w14:paraId="27E33A44" w14:textId="77777777" w:rsidTr="001D513C">
        <w:tc>
          <w:tcPr>
            <w:tcW w:w="3414" w:type="dxa"/>
          </w:tcPr>
          <w:p w14:paraId="16D6296D" w14:textId="40EA3540" w:rsidR="00C04A8B" w:rsidRPr="008433A8" w:rsidRDefault="00C04A8B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Signed on behalf of the PCC</w:t>
            </w:r>
          </w:p>
        </w:tc>
        <w:tc>
          <w:tcPr>
            <w:tcW w:w="3958" w:type="dxa"/>
          </w:tcPr>
          <w:p w14:paraId="31000980" w14:textId="77777777" w:rsidR="00C04A8B" w:rsidRPr="008433A8" w:rsidRDefault="00C04A8B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796" w:type="dxa"/>
            <w:gridSpan w:val="3"/>
          </w:tcPr>
          <w:p w14:paraId="11EF6430" w14:textId="344A07EC" w:rsidR="00C04A8B" w:rsidRPr="008433A8" w:rsidRDefault="00C04A8B" w:rsidP="007F056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Date:</w:t>
            </w:r>
          </w:p>
        </w:tc>
      </w:tr>
    </w:tbl>
    <w:p w14:paraId="2B8D6581" w14:textId="77777777" w:rsidR="004C7620" w:rsidRPr="008433A8" w:rsidRDefault="004C7620" w:rsidP="00C04A8B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sectPr w:rsidR="004C7620" w:rsidRPr="008433A8" w:rsidSect="004E7325">
      <w:footerReference w:type="default" r:id="rId11"/>
      <w:pgSz w:w="15840" w:h="12240" w:orient="landscape"/>
      <w:pgMar w:top="340" w:right="539" w:bottom="567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83C22" w14:textId="77777777" w:rsidR="002979ED" w:rsidRDefault="002979ED" w:rsidP="00E076DB">
      <w:r>
        <w:separator/>
      </w:r>
    </w:p>
  </w:endnote>
  <w:endnote w:type="continuationSeparator" w:id="0">
    <w:p w14:paraId="3E6AF463" w14:textId="77777777" w:rsidR="002979ED" w:rsidRDefault="002979ED" w:rsidP="00E0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206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6D40A" w14:textId="11F4CE71" w:rsidR="00E076DB" w:rsidRDefault="00E076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B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D18914" w14:textId="77777777" w:rsidR="00E076DB" w:rsidRDefault="00E076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96283" w14:textId="77777777" w:rsidR="002979ED" w:rsidRDefault="002979ED" w:rsidP="00E076DB">
      <w:r>
        <w:separator/>
      </w:r>
    </w:p>
  </w:footnote>
  <w:footnote w:type="continuationSeparator" w:id="0">
    <w:p w14:paraId="7D34D6D5" w14:textId="77777777" w:rsidR="002979ED" w:rsidRDefault="002979ED" w:rsidP="00E07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24"/>
    <w:rsid w:val="00046E24"/>
    <w:rsid w:val="000D6DDB"/>
    <w:rsid w:val="00107F78"/>
    <w:rsid w:val="00181405"/>
    <w:rsid w:val="001D513C"/>
    <w:rsid w:val="00237C2D"/>
    <w:rsid w:val="00245BE6"/>
    <w:rsid w:val="002979ED"/>
    <w:rsid w:val="002C6DA3"/>
    <w:rsid w:val="003357DB"/>
    <w:rsid w:val="003567DF"/>
    <w:rsid w:val="00433A43"/>
    <w:rsid w:val="00452413"/>
    <w:rsid w:val="004C7620"/>
    <w:rsid w:val="004E7325"/>
    <w:rsid w:val="0053573F"/>
    <w:rsid w:val="00636BB9"/>
    <w:rsid w:val="00661F83"/>
    <w:rsid w:val="006F4FEE"/>
    <w:rsid w:val="00743D02"/>
    <w:rsid w:val="007F0564"/>
    <w:rsid w:val="00826FFC"/>
    <w:rsid w:val="008433A8"/>
    <w:rsid w:val="0092313D"/>
    <w:rsid w:val="009E11F0"/>
    <w:rsid w:val="00A85EE5"/>
    <w:rsid w:val="00AE0A38"/>
    <w:rsid w:val="00BF4354"/>
    <w:rsid w:val="00C01AE5"/>
    <w:rsid w:val="00C04A8B"/>
    <w:rsid w:val="00C153B4"/>
    <w:rsid w:val="00C26675"/>
    <w:rsid w:val="00CB4237"/>
    <w:rsid w:val="00D03D6F"/>
    <w:rsid w:val="00D058E3"/>
    <w:rsid w:val="00D06B47"/>
    <w:rsid w:val="00D73857"/>
    <w:rsid w:val="00D8273D"/>
    <w:rsid w:val="00DB6F92"/>
    <w:rsid w:val="00DD2600"/>
    <w:rsid w:val="00DE0416"/>
    <w:rsid w:val="00DE425F"/>
    <w:rsid w:val="00DF3392"/>
    <w:rsid w:val="00E076DB"/>
    <w:rsid w:val="00E37A6F"/>
    <w:rsid w:val="00E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37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2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6DB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07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6DB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7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6DB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39"/>
    <w:rsid w:val="00DF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2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6DB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07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6DB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7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6DB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39"/>
    <w:rsid w:val="00DF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1630E72A2B408D21648410F6BFA3" ma:contentTypeVersion="5" ma:contentTypeDescription="Create a new document." ma:contentTypeScope="" ma:versionID="db7eb6bf76fa93ce7d35d05a3dd3271d">
  <xsd:schema xmlns:xsd="http://www.w3.org/2001/XMLSchema" xmlns:xs="http://www.w3.org/2001/XMLSchema" xmlns:p="http://schemas.microsoft.com/office/2006/metadata/properties" xmlns:ns1="http://schemas.microsoft.com/sharepoint/v3" xmlns:ns2="7623bc0b-b5aa-4b32-91d4-8a2024a66c6b" xmlns:ns3="http://schemas.microsoft.com/sharepoint/v4" targetNamespace="http://schemas.microsoft.com/office/2006/metadata/properties" ma:root="true" ma:fieldsID="948cd7af378cf7f6ceaef4beb9837cb9" ns1:_="" ns2:_="" ns3:_="">
    <xsd:import namespace="http://schemas.microsoft.com/sharepoint/v3"/>
    <xsd:import namespace="7623bc0b-b5aa-4b32-91d4-8a2024a66c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3bc0b-b5aa-4b32-91d4-8a2024a66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7EEEEA-16CB-416C-BDF8-2ECCE3D7F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23bc0b-b5aa-4b32-91d4-8a2024a66c6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770E94-1D0F-4EE5-BD7A-B42A55D45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929E0-C0D3-4C79-A717-FE6B21270BF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Sinclair</dc:creator>
  <cp:lastModifiedBy>Christopher Scott</cp:lastModifiedBy>
  <cp:revision>2</cp:revision>
  <cp:lastPrinted>2016-09-22T13:44:00Z</cp:lastPrinted>
  <dcterms:created xsi:type="dcterms:W3CDTF">2019-04-28T15:15:00Z</dcterms:created>
  <dcterms:modified xsi:type="dcterms:W3CDTF">2019-04-28T15:15:00Z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0x0101008A4E1630E72A2B408D21648410F6BFA3</vt:lpwstr>
  </property>
</Properties>
</file>